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2CC79" w14:textId="4C1767EB" w:rsidR="007B3CAD" w:rsidRPr="00203A4D" w:rsidRDefault="007B3CAD" w:rsidP="007B3CAD">
      <w:pPr>
        <w:pStyle w:val="NoSpacing"/>
        <w:jc w:val="center"/>
        <w:rPr>
          <w:b/>
          <w:bCs/>
          <w:u w:val="single"/>
        </w:rPr>
      </w:pPr>
      <w:r w:rsidRPr="00203A4D">
        <w:rPr>
          <w:b/>
          <w:bCs/>
          <w:u w:val="single"/>
        </w:rPr>
        <w:t>C</w:t>
      </w:r>
      <w:r w:rsidR="00203A4D" w:rsidRPr="00203A4D">
        <w:rPr>
          <w:b/>
          <w:bCs/>
          <w:u w:val="single"/>
        </w:rPr>
        <w:t>ALL FOR PAPERS</w:t>
      </w:r>
    </w:p>
    <w:p w14:paraId="05EDC93D" w14:textId="0E4DE5EE" w:rsidR="007B3CAD" w:rsidRPr="007B3CAD" w:rsidRDefault="007B3CAD" w:rsidP="007B3CAD">
      <w:pPr>
        <w:pStyle w:val="NoSpacing"/>
        <w:jc w:val="center"/>
        <w:rPr>
          <w:b/>
          <w:bCs/>
        </w:rPr>
      </w:pPr>
      <w:r w:rsidRPr="007B3CAD">
        <w:rPr>
          <w:b/>
          <w:bCs/>
        </w:rPr>
        <w:t>Conference on Sermon Studies: The Twentieth Century, Before, and Beyond</w:t>
      </w:r>
    </w:p>
    <w:p w14:paraId="00BB1148" w14:textId="7CB6A53B" w:rsidR="007B3CAD" w:rsidRPr="007B3CAD" w:rsidRDefault="007B3CAD" w:rsidP="007B3CAD">
      <w:pPr>
        <w:pStyle w:val="NoSpacing"/>
        <w:jc w:val="center"/>
        <w:rPr>
          <w:b/>
          <w:bCs/>
        </w:rPr>
      </w:pPr>
      <w:r w:rsidRPr="007B3CAD">
        <w:rPr>
          <w:b/>
          <w:bCs/>
        </w:rPr>
        <w:t>Oxford, England and Virtual</w:t>
      </w:r>
    </w:p>
    <w:p w14:paraId="2392AA09" w14:textId="77777777" w:rsidR="007B3CAD" w:rsidRPr="007B3CAD" w:rsidRDefault="007B3CAD" w:rsidP="007B3CAD">
      <w:pPr>
        <w:pStyle w:val="NoSpacing"/>
        <w:jc w:val="center"/>
        <w:rPr>
          <w:b/>
          <w:bCs/>
        </w:rPr>
      </w:pPr>
      <w:r w:rsidRPr="007B3CAD">
        <w:rPr>
          <w:b/>
          <w:bCs/>
        </w:rPr>
        <w:t>September 8-10, 2022</w:t>
      </w:r>
    </w:p>
    <w:p w14:paraId="4C91DB8F" w14:textId="5D7A9AD9" w:rsidR="007B3CAD" w:rsidRDefault="007B3CAD" w:rsidP="007B3CAD">
      <w:pPr>
        <w:pStyle w:val="NoSpacing"/>
        <w:jc w:val="center"/>
        <w:rPr>
          <w:b/>
          <w:bCs/>
        </w:rPr>
      </w:pPr>
      <w:r w:rsidRPr="007B3CAD">
        <w:rPr>
          <w:b/>
          <w:bCs/>
        </w:rPr>
        <w:t>Submission Deadline: April 1, 2022</w:t>
      </w:r>
    </w:p>
    <w:p w14:paraId="43936A4C" w14:textId="77777777" w:rsidR="007B3CAD" w:rsidRPr="007B3CAD" w:rsidRDefault="007B3CAD" w:rsidP="007B3CAD">
      <w:pPr>
        <w:pStyle w:val="NoSpacing"/>
        <w:jc w:val="center"/>
        <w:rPr>
          <w:b/>
          <w:bCs/>
        </w:rPr>
      </w:pPr>
    </w:p>
    <w:p w14:paraId="12A0DC73" w14:textId="50FA0340" w:rsidR="007B3CAD" w:rsidRDefault="007B3CAD" w:rsidP="007B3CAD">
      <w:pPr>
        <w:pStyle w:val="NoSpacing"/>
      </w:pPr>
      <w:r>
        <w:t>The Center for Sermon Studies at Marshall University in Huntington, West Virginia announces its fifth Conference on Sermon Studies, to be held September 8-10, 2022. It will be a hybrid event, with in-person sessions in Oxford and virtual options</w:t>
      </w:r>
      <w:r>
        <w:t>.</w:t>
      </w:r>
    </w:p>
    <w:p w14:paraId="225B8D7C" w14:textId="77777777" w:rsidR="007B3CAD" w:rsidRDefault="007B3CAD" w:rsidP="007B3CAD">
      <w:pPr>
        <w:pStyle w:val="NoSpacing"/>
      </w:pPr>
    </w:p>
    <w:p w14:paraId="4035DB54" w14:textId="176EA790" w:rsidR="007B3CAD" w:rsidRDefault="007B3CAD" w:rsidP="007B3CAD">
      <w:pPr>
        <w:pStyle w:val="NoSpacing"/>
      </w:pPr>
      <w:r>
        <w:t>The primary sponsors are the Oxford Centre for Methodism and Church History (OCMCH) and Brill Publishers.</w:t>
      </w:r>
    </w:p>
    <w:p w14:paraId="0B1F0D9E" w14:textId="77777777" w:rsidR="00B4146C" w:rsidRDefault="00B4146C" w:rsidP="007B3CAD">
      <w:pPr>
        <w:pStyle w:val="NoSpacing"/>
      </w:pPr>
    </w:p>
    <w:p w14:paraId="6D2BFE27" w14:textId="415A12C2" w:rsidR="007B3CAD" w:rsidRDefault="007B3CAD" w:rsidP="007B3CAD">
      <w:pPr>
        <w:pStyle w:val="NoSpacing"/>
      </w:pPr>
      <w:r>
        <w:t>The conference is multidisciplinary and interfaith. The organizers’ goal is to bring scholars, practitioners, and interested laypersons together to discuss sermon texts and the art of preaching from a variety of academic and religious perspectives.</w:t>
      </w:r>
    </w:p>
    <w:p w14:paraId="378E6455" w14:textId="77777777" w:rsidR="00B4146C" w:rsidRDefault="00B4146C" w:rsidP="007B3CAD">
      <w:pPr>
        <w:pStyle w:val="NoSpacing"/>
      </w:pPr>
    </w:p>
    <w:p w14:paraId="4BC219CD" w14:textId="6CABF222" w:rsidR="007B3CAD" w:rsidRDefault="007B3CAD" w:rsidP="007B3CAD">
      <w:pPr>
        <w:pStyle w:val="NoSpacing"/>
      </w:pPr>
      <w:r>
        <w:t xml:space="preserve">The theme for 2022 is “The Twentieth Century, Before, and Beyond.” The conference will feature presentations by contributors to </w:t>
      </w:r>
      <w:r w:rsidRPr="00B4146C">
        <w:rPr>
          <w:i/>
          <w:iCs/>
        </w:rPr>
        <w:t>A Companion to Preaching and the Sermon, the 20th Century</w:t>
      </w:r>
      <w:r>
        <w:t>, edited by Keith A. Francis and Robert H. Ellison, to be published by Brill in 2023 or 2024. Submissions by others working on all aspects of the topic are welcome.</w:t>
      </w:r>
    </w:p>
    <w:p w14:paraId="1B74F9B7" w14:textId="77777777" w:rsidR="00B4146C" w:rsidRDefault="00B4146C" w:rsidP="007B3CAD">
      <w:pPr>
        <w:pStyle w:val="NoSpacing"/>
      </w:pPr>
    </w:p>
    <w:p w14:paraId="70649C38" w14:textId="719CA297" w:rsidR="007B3CAD" w:rsidRDefault="007B3CAD" w:rsidP="007B3CAD">
      <w:pPr>
        <w:pStyle w:val="NoSpacing"/>
      </w:pPr>
      <w:r>
        <w:t>We especially encourage proposals for individual papers and complete panels on</w:t>
      </w:r>
    </w:p>
    <w:p w14:paraId="5ECA0CDF" w14:textId="0A8747A3" w:rsidR="007B3CAD" w:rsidRDefault="007B3CAD" w:rsidP="007B3CAD">
      <w:pPr>
        <w:pStyle w:val="NoSpacing"/>
        <w:numPr>
          <w:ilvl w:val="0"/>
          <w:numId w:val="1"/>
        </w:numPr>
      </w:pPr>
      <w:r>
        <w:t>Preaching and the sermon in Africa, Asia, and Latin America</w:t>
      </w:r>
    </w:p>
    <w:p w14:paraId="085CC306" w14:textId="333441F9" w:rsidR="007B3CAD" w:rsidRDefault="007B3CAD" w:rsidP="007B3CAD">
      <w:pPr>
        <w:pStyle w:val="NoSpacing"/>
        <w:numPr>
          <w:ilvl w:val="0"/>
          <w:numId w:val="1"/>
        </w:numPr>
      </w:pPr>
      <w:r>
        <w:t>Underrepresented preachers and sermon creators (e.g., women, the indigenous, lower social classes)</w:t>
      </w:r>
    </w:p>
    <w:p w14:paraId="69B261E4" w14:textId="733DBCC4" w:rsidR="007B3CAD" w:rsidRDefault="007B3CAD" w:rsidP="007B3CAD">
      <w:pPr>
        <w:pStyle w:val="NoSpacing"/>
        <w:numPr>
          <w:ilvl w:val="0"/>
          <w:numId w:val="1"/>
        </w:numPr>
      </w:pPr>
      <w:r>
        <w:t>Trajectories of preaching from the 19th century into the early years of the 21st century</w:t>
      </w:r>
    </w:p>
    <w:p w14:paraId="7B62682D" w14:textId="6220D331" w:rsidR="007B3CAD" w:rsidRDefault="007B3CAD" w:rsidP="007B3CAD">
      <w:pPr>
        <w:pStyle w:val="NoSpacing"/>
        <w:numPr>
          <w:ilvl w:val="0"/>
          <w:numId w:val="1"/>
        </w:numPr>
      </w:pPr>
      <w:r>
        <w:t>Preaching and the sermon in Islam, Judaism, and Buddhism</w:t>
      </w:r>
    </w:p>
    <w:p w14:paraId="2052E754" w14:textId="278143E7" w:rsidR="00B4146C" w:rsidRDefault="00B4146C" w:rsidP="00B4146C">
      <w:pPr>
        <w:pStyle w:val="NoSpacing"/>
      </w:pPr>
    </w:p>
    <w:p w14:paraId="09438C53" w14:textId="76A4FE8B" w:rsidR="007B3CAD" w:rsidRDefault="007B3CAD" w:rsidP="007B3CAD">
      <w:pPr>
        <w:pStyle w:val="NoSpacing"/>
        <w:rPr>
          <w:u w:val="single"/>
        </w:rPr>
      </w:pPr>
      <w:r w:rsidRPr="00B4146C">
        <w:rPr>
          <w:u w:val="single"/>
        </w:rPr>
        <w:t>Proposals</w:t>
      </w:r>
    </w:p>
    <w:p w14:paraId="61A18F02" w14:textId="77777777" w:rsidR="00203A4D" w:rsidRDefault="00203A4D" w:rsidP="007B3CAD">
      <w:pPr>
        <w:pStyle w:val="NoSpacing"/>
      </w:pPr>
    </w:p>
    <w:p w14:paraId="0DDD5DD5" w14:textId="5EA7ACEB" w:rsidR="00B4146C" w:rsidRDefault="007B3CAD" w:rsidP="007B3CAD">
      <w:pPr>
        <w:pStyle w:val="NoSpacing"/>
      </w:pPr>
      <w:r>
        <w:t xml:space="preserve">All proposals must be submitted online at </w:t>
      </w:r>
      <w:hyperlink r:id="rId5" w:history="1">
        <w:r w:rsidR="00B4146C" w:rsidRPr="00A207A9">
          <w:rPr>
            <w:rStyle w:val="Hyperlink"/>
          </w:rPr>
          <w:t>http://mds.marshall.edu/sermon_conference/2022</w:t>
        </w:r>
      </w:hyperlink>
      <w:r>
        <w:t>.</w:t>
      </w:r>
    </w:p>
    <w:p w14:paraId="7F6AF6EF" w14:textId="03984374" w:rsidR="007B3CAD" w:rsidRDefault="007B3CAD" w:rsidP="007B3CAD">
      <w:pPr>
        <w:pStyle w:val="NoSpacing"/>
      </w:pPr>
      <w:r>
        <w:t>Please provide the following information:</w:t>
      </w:r>
    </w:p>
    <w:p w14:paraId="45902429" w14:textId="2398582E" w:rsidR="007B3CAD" w:rsidRDefault="007B3CAD" w:rsidP="007B3CAD">
      <w:pPr>
        <w:pStyle w:val="NoSpacing"/>
        <w:numPr>
          <w:ilvl w:val="0"/>
          <w:numId w:val="2"/>
        </w:numPr>
      </w:pPr>
      <w:r>
        <w:t>For individual papers (20 minutes): Title, abstract (150-250 words), contact information, and a 5-6 sentence biographical sketch.</w:t>
      </w:r>
    </w:p>
    <w:p w14:paraId="45C8241E" w14:textId="571D489C" w:rsidR="007B3CAD" w:rsidRDefault="007B3CAD" w:rsidP="007B3CAD">
      <w:pPr>
        <w:pStyle w:val="NoSpacing"/>
        <w:numPr>
          <w:ilvl w:val="0"/>
          <w:numId w:val="2"/>
        </w:numPr>
      </w:pPr>
      <w:r>
        <w:t>For complete panels (Three 20-minute papers): A session title and abstract (150-250 words), titles and abstracts for each paper (also 150-250 words), and biographical and contact information for each participant.</w:t>
      </w:r>
    </w:p>
    <w:p w14:paraId="19776AFB" w14:textId="77777777" w:rsidR="00B4146C" w:rsidRDefault="00B4146C" w:rsidP="00B4146C">
      <w:pPr>
        <w:pStyle w:val="NoSpacing"/>
      </w:pPr>
    </w:p>
    <w:p w14:paraId="2A1E69F7" w14:textId="77777777" w:rsidR="007B3CAD" w:rsidRPr="00B4146C" w:rsidRDefault="007B3CAD" w:rsidP="007B3CAD">
      <w:pPr>
        <w:pStyle w:val="NoSpacing"/>
        <w:rPr>
          <w:u w:val="single"/>
        </w:rPr>
      </w:pPr>
      <w:r w:rsidRPr="00B4146C">
        <w:rPr>
          <w:u w:val="single"/>
        </w:rPr>
        <w:t>Publication</w:t>
      </w:r>
    </w:p>
    <w:p w14:paraId="6BD4051D" w14:textId="268D0377" w:rsidR="007B3CAD" w:rsidRDefault="007B3CAD" w:rsidP="007B3CAD">
      <w:pPr>
        <w:pStyle w:val="NoSpacing"/>
      </w:pPr>
      <w:r>
        <w:t>Accepted abstracts may be included in the online program. After the conference, participants will have the option of contributing their complete papers to the online proceedings; they will also be encouraged to submit revised/expanded essays for peer review and possible publication in Sermon Studies, a peer-reviewed open access journal.</w:t>
      </w:r>
    </w:p>
    <w:p w14:paraId="0ACAAFF8" w14:textId="77777777" w:rsidR="00203A4D" w:rsidRDefault="00203A4D" w:rsidP="007B3CAD">
      <w:pPr>
        <w:pStyle w:val="NoSpacing"/>
      </w:pPr>
    </w:p>
    <w:p w14:paraId="64FF9270" w14:textId="7181D110" w:rsidR="00203A4D" w:rsidRDefault="007B3CAD" w:rsidP="007B3CAD">
      <w:pPr>
        <w:pStyle w:val="NoSpacing"/>
      </w:pPr>
      <w:r>
        <w:t>Inquiries</w:t>
      </w:r>
      <w:r w:rsidR="00203A4D">
        <w:t xml:space="preserve">: </w:t>
      </w:r>
      <w:r>
        <w:t xml:space="preserve">Please direct all inquiries to Robert Ellison, </w:t>
      </w:r>
      <w:hyperlink r:id="rId6" w:history="1">
        <w:r w:rsidR="00203A4D" w:rsidRPr="00A207A9">
          <w:rPr>
            <w:rStyle w:val="Hyperlink"/>
          </w:rPr>
          <w:t>ellisonr@marshall.edu</w:t>
        </w:r>
      </w:hyperlink>
      <w:r w:rsidR="00203A4D">
        <w:t xml:space="preserve"> </w:t>
      </w:r>
    </w:p>
    <w:sectPr w:rsidR="00203A4D" w:rsidSect="00B4146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05AC"/>
    <w:multiLevelType w:val="hybridMultilevel"/>
    <w:tmpl w:val="98D8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90596"/>
    <w:multiLevelType w:val="hybridMultilevel"/>
    <w:tmpl w:val="1B6C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AD"/>
    <w:rsid w:val="00203A4D"/>
    <w:rsid w:val="00222AFC"/>
    <w:rsid w:val="0024347E"/>
    <w:rsid w:val="003E0344"/>
    <w:rsid w:val="007B3CAD"/>
    <w:rsid w:val="00B4146C"/>
    <w:rsid w:val="00F4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C654"/>
  <w15:chartTrackingRefBased/>
  <w15:docId w15:val="{2E83B126-D10E-48B6-AC07-CDF7E83F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CA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B3CA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414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lisonr@marshall.edu" TargetMode="External"/><Relationship Id="rId5" Type="http://schemas.openxmlformats.org/officeDocument/2006/relationships/hyperlink" Target="http://mds.marshall.edu/sermon_conference/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Francis</dc:creator>
  <cp:keywords/>
  <dc:description/>
  <cp:lastModifiedBy>Keith Francis</cp:lastModifiedBy>
  <cp:revision>1</cp:revision>
  <dcterms:created xsi:type="dcterms:W3CDTF">2021-11-12T17:41:00Z</dcterms:created>
  <dcterms:modified xsi:type="dcterms:W3CDTF">2021-11-12T17:56:00Z</dcterms:modified>
</cp:coreProperties>
</file>